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2BC0E" w14:textId="743B48D2" w:rsidR="0019032D" w:rsidRPr="00C60684" w:rsidRDefault="00C60684" w:rsidP="00C60684">
      <w:pPr>
        <w:jc w:val="left"/>
        <w:rPr>
          <w:rFonts w:ascii="Arial" w:hAnsi="Arial" w:cs="Arial"/>
          <w:b/>
          <w:sz w:val="28"/>
          <w:szCs w:val="28"/>
        </w:rPr>
      </w:pPr>
      <w:r w:rsidRPr="00C60684">
        <w:rPr>
          <w:rFonts w:ascii="Arial" w:hAnsi="Arial" w:cs="Arial"/>
          <w:b/>
          <w:sz w:val="28"/>
          <w:szCs w:val="28"/>
        </w:rPr>
        <w:t>Atsuko Fukuyama, Lead Animator for VR Escape-the-Room game Last Labyrinth, to present at GDC Animation Bootcamp</w:t>
      </w:r>
    </w:p>
    <w:p w14:paraId="0A051904" w14:textId="6E0295D7" w:rsidR="0019032D" w:rsidRDefault="0019032D" w:rsidP="0019032D">
      <w:pPr>
        <w:jc w:val="left"/>
        <w:rPr>
          <w:rFonts w:ascii="ＭＳ Ｐ明朝" w:eastAsia="ＭＳ Ｐ明朝" w:hAnsi="ＭＳ Ｐ明朝"/>
        </w:rPr>
      </w:pPr>
    </w:p>
    <w:p w14:paraId="009D5D36" w14:textId="6B78D736" w:rsidR="0019032D" w:rsidRPr="00C60684" w:rsidRDefault="00C60684" w:rsidP="007E077E">
      <w:pPr>
        <w:jc w:val="left"/>
        <w:rPr>
          <w:rFonts w:ascii="Arial" w:hAnsi="Arial" w:cs="Arial"/>
        </w:rPr>
      </w:pPr>
      <w:r w:rsidRPr="00FB05B2">
        <w:rPr>
          <w:rFonts w:ascii="Arial" w:hAnsi="Arial" w:cs="Arial"/>
          <w:b/>
          <w:sz w:val="22"/>
        </w:rPr>
        <w:t>Jan. 11th, 2019, Tokyo</w:t>
      </w:r>
      <w:r w:rsidRPr="00C60684">
        <w:rPr>
          <w:rFonts w:ascii="Arial" w:hAnsi="Arial" w:cs="Arial"/>
          <w:b/>
        </w:rPr>
        <w:t xml:space="preserve"> </w:t>
      </w:r>
      <w:r>
        <w:rPr>
          <w:rFonts w:ascii="Arial" w:eastAsia="ＭＳ Ｐ明朝" w:hAnsi="Arial" w:cs="Arial"/>
          <w:sz w:val="22"/>
        </w:rPr>
        <w:t>–</w:t>
      </w:r>
      <w:r w:rsidRPr="00C60684">
        <w:rPr>
          <w:rFonts w:ascii="Arial" w:hAnsi="Arial" w:cs="Arial"/>
        </w:rPr>
        <w:t xml:space="preserve"> </w:t>
      </w:r>
      <w:r w:rsidR="007E077E">
        <w:rPr>
          <w:rFonts w:ascii="Arial" w:hAnsi="Arial" w:cs="Arial"/>
        </w:rPr>
        <w:t xml:space="preserve">Amata K.K. has announced that Atsuko Fukuyama, Lead Animator for VR Escape-the-Room game Last Labyrinth, will be presenting </w:t>
      </w:r>
      <w:r w:rsidR="000D5B0F">
        <w:rPr>
          <w:rFonts w:ascii="Arial" w:hAnsi="Arial" w:cs="Arial"/>
        </w:rPr>
        <w:t xml:space="preserve">in a session titled “Animating Memorable Characters that Communicate Without Words” </w:t>
      </w:r>
      <w:r w:rsidR="007E077E">
        <w:rPr>
          <w:rFonts w:ascii="Arial" w:hAnsi="Arial" w:cs="Arial"/>
        </w:rPr>
        <w:t>at th</w:t>
      </w:r>
      <w:r w:rsidR="001F5DFD">
        <w:rPr>
          <w:rFonts w:ascii="Arial" w:hAnsi="Arial" w:cs="Arial"/>
        </w:rPr>
        <w:t>e</w:t>
      </w:r>
      <w:r w:rsidR="007E077E">
        <w:rPr>
          <w:rFonts w:ascii="Arial" w:hAnsi="Arial" w:cs="Arial"/>
        </w:rPr>
        <w:t xml:space="preserve"> Game Developers Conference (GDC) 2019 Animation Bootcamp on March 18</w:t>
      </w:r>
      <w:r w:rsidR="007E077E" w:rsidRPr="007E077E">
        <w:rPr>
          <w:rFonts w:ascii="Arial" w:hAnsi="Arial" w:cs="Arial"/>
          <w:vertAlign w:val="superscript"/>
        </w:rPr>
        <w:t>th</w:t>
      </w:r>
      <w:r w:rsidR="000D5B0F">
        <w:rPr>
          <w:rFonts w:ascii="Arial" w:hAnsi="Arial" w:cs="Arial"/>
        </w:rPr>
        <w:t>.</w:t>
      </w:r>
    </w:p>
    <w:p w14:paraId="300DA148" w14:textId="6C3DBE4E" w:rsidR="00A222A9" w:rsidRDefault="00A222A9" w:rsidP="0019032D">
      <w:pPr>
        <w:jc w:val="left"/>
        <w:rPr>
          <w:rFonts w:ascii="ＭＳ Ｐ明朝" w:eastAsia="ＭＳ Ｐ明朝" w:hAnsi="ＭＳ Ｐ明朝"/>
        </w:rPr>
      </w:pPr>
    </w:p>
    <w:p w14:paraId="26BE826D" w14:textId="1506922C" w:rsidR="00FD64BA" w:rsidRPr="000D6386" w:rsidRDefault="000D5B0F" w:rsidP="000D6386">
      <w:pPr>
        <w:jc w:val="left"/>
        <w:rPr>
          <w:rFonts w:ascii="Arial" w:eastAsia="ＭＳ Ｐ明朝" w:hAnsi="Arial" w:cs="Arial"/>
          <w:b/>
          <w:bCs/>
          <w:sz w:val="22"/>
        </w:rPr>
      </w:pPr>
      <w:r w:rsidRPr="000D6386">
        <w:rPr>
          <w:rFonts w:ascii="Arial" w:eastAsia="ＭＳ Ｐ明朝" w:hAnsi="Arial" w:cs="Arial"/>
          <w:b/>
          <w:bCs/>
          <w:sz w:val="22"/>
        </w:rPr>
        <w:t>Animating “</w:t>
      </w:r>
      <w:r w:rsidR="006B784A" w:rsidRPr="000D6386">
        <w:rPr>
          <w:rFonts w:ascii="Arial" w:eastAsia="ＭＳ Ｐ明朝" w:hAnsi="Arial" w:cs="Arial"/>
          <w:b/>
          <w:bCs/>
          <w:sz w:val="22"/>
        </w:rPr>
        <w:t>Non-</w:t>
      </w:r>
      <w:r w:rsidR="001F5DFD">
        <w:rPr>
          <w:rFonts w:ascii="Arial" w:eastAsia="ＭＳ Ｐ明朝" w:hAnsi="Arial" w:cs="Arial"/>
          <w:b/>
          <w:bCs/>
          <w:sz w:val="22"/>
        </w:rPr>
        <w:t>V</w:t>
      </w:r>
      <w:r w:rsidR="006B784A" w:rsidRPr="000D6386">
        <w:rPr>
          <w:rFonts w:ascii="Arial" w:eastAsia="ＭＳ Ｐ明朝" w:hAnsi="Arial" w:cs="Arial"/>
          <w:b/>
          <w:bCs/>
          <w:sz w:val="22"/>
        </w:rPr>
        <w:t>erbal”</w:t>
      </w:r>
      <w:r w:rsidR="000D6386" w:rsidRPr="000D6386">
        <w:rPr>
          <w:rFonts w:ascii="Arial" w:eastAsia="ＭＳ Ｐ明朝" w:hAnsi="Arial" w:cs="Arial"/>
          <w:b/>
          <w:bCs/>
          <w:sz w:val="22"/>
        </w:rPr>
        <w:t xml:space="preserve"> Characters</w:t>
      </w:r>
    </w:p>
    <w:p w14:paraId="5CBA362B" w14:textId="781A6771" w:rsidR="00FD64BA" w:rsidRPr="008A6F5E" w:rsidRDefault="008972A3" w:rsidP="007E077E">
      <w:pPr>
        <w:jc w:val="left"/>
        <w:rPr>
          <w:rFonts w:ascii="Arial" w:eastAsia="ＭＳ Ｐ明朝" w:hAnsi="Arial" w:cs="Arial"/>
          <w:bCs/>
          <w:sz w:val="22"/>
        </w:rPr>
      </w:pPr>
      <w:r w:rsidRPr="008A6F5E">
        <w:rPr>
          <w:rFonts w:ascii="Arial" w:hAnsi="Arial" w:cs="Arial"/>
          <w:noProof/>
        </w:rPr>
        <w:drawing>
          <wp:anchor distT="0" distB="0" distL="114300" distR="114300" simplePos="0" relativeHeight="251658242" behindDoc="0" locked="0" layoutInCell="1" allowOverlap="1" wp14:anchorId="307696F9" wp14:editId="3D2A8147">
            <wp:simplePos x="0" y="0"/>
            <wp:positionH relativeFrom="margin">
              <wp:posOffset>-635</wp:posOffset>
            </wp:positionH>
            <wp:positionV relativeFrom="paragraph">
              <wp:posOffset>24765</wp:posOffset>
            </wp:positionV>
            <wp:extent cx="1552575" cy="1983740"/>
            <wp:effectExtent l="0" t="0" r="0" b="0"/>
            <wp:wrapSquare wrapText="bothSides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0" t="4522" r="27893" b="56235"/>
                    <a:stretch/>
                  </pic:blipFill>
                  <pic:spPr bwMode="auto">
                    <a:xfrm>
                      <a:off x="0" y="0"/>
                      <a:ext cx="1552575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5E0B">
        <w:rPr>
          <w:rFonts w:ascii="Arial" w:eastAsia="ＭＳ Ｐ明朝" w:hAnsi="Arial" w:cs="Arial"/>
          <w:bCs/>
          <w:sz w:val="22"/>
        </w:rPr>
        <w:t>Fukuyama, who is b</w:t>
      </w:r>
      <w:r w:rsidR="00A22A9E" w:rsidRPr="008A6F5E">
        <w:rPr>
          <w:rFonts w:ascii="Arial" w:eastAsia="ＭＳ Ｐ明朝" w:hAnsi="Arial" w:cs="Arial"/>
          <w:bCs/>
          <w:sz w:val="22"/>
        </w:rPr>
        <w:t xml:space="preserve">est known for her role in animating </w:t>
      </w:r>
      <w:proofErr w:type="spellStart"/>
      <w:r w:rsidR="00A22A9E" w:rsidRPr="008A6F5E">
        <w:rPr>
          <w:rFonts w:ascii="Arial" w:eastAsia="ＭＳ Ｐ明朝" w:hAnsi="Arial" w:cs="Arial"/>
          <w:bCs/>
          <w:sz w:val="22"/>
        </w:rPr>
        <w:t>Yorda</w:t>
      </w:r>
      <w:proofErr w:type="spellEnd"/>
      <w:r w:rsidR="00A22A9E" w:rsidRPr="008A6F5E">
        <w:rPr>
          <w:rFonts w:ascii="Arial" w:eastAsia="ＭＳ Ｐ明朝" w:hAnsi="Arial" w:cs="Arial"/>
          <w:bCs/>
          <w:sz w:val="22"/>
        </w:rPr>
        <w:t xml:space="preserve"> from ICO and </w:t>
      </w:r>
      <w:proofErr w:type="spellStart"/>
      <w:r w:rsidR="00A22A9E" w:rsidRPr="008A6F5E">
        <w:rPr>
          <w:rFonts w:ascii="Arial" w:eastAsia="ＭＳ Ｐ明朝" w:hAnsi="Arial" w:cs="Arial"/>
          <w:bCs/>
          <w:sz w:val="22"/>
        </w:rPr>
        <w:t>Agro</w:t>
      </w:r>
      <w:proofErr w:type="spellEnd"/>
      <w:r w:rsidR="00A22A9E" w:rsidRPr="008A6F5E">
        <w:rPr>
          <w:rFonts w:ascii="Arial" w:eastAsia="ＭＳ Ｐ明朝" w:hAnsi="Arial" w:cs="Arial"/>
          <w:bCs/>
          <w:sz w:val="22"/>
        </w:rPr>
        <w:t xml:space="preserve"> from Shadow of the Colossus,</w:t>
      </w:r>
      <w:r w:rsidR="00F95259">
        <w:rPr>
          <w:rFonts w:ascii="Arial" w:eastAsia="ＭＳ Ｐ明朝" w:hAnsi="Arial" w:cs="Arial"/>
          <w:bCs/>
          <w:sz w:val="22"/>
        </w:rPr>
        <w:t xml:space="preserve"> and </w:t>
      </w:r>
      <w:r w:rsidR="008A6F5E" w:rsidRPr="008A6F5E">
        <w:rPr>
          <w:rFonts w:ascii="Arial" w:eastAsia="ＭＳ Ｐ明朝" w:hAnsi="Arial" w:cs="Arial"/>
          <w:bCs/>
          <w:sz w:val="22"/>
        </w:rPr>
        <w:t xml:space="preserve">who is currently the Lead 3D Animator for Last Labyrinth’s Katia, will touch on the techniques and thought processes behind animating characters who cannot use language to communicate with </w:t>
      </w:r>
      <w:r w:rsidR="001F5DFD">
        <w:rPr>
          <w:rFonts w:ascii="Arial" w:eastAsia="ＭＳ Ｐ明朝" w:hAnsi="Arial" w:cs="Arial"/>
          <w:bCs/>
          <w:sz w:val="22"/>
        </w:rPr>
        <w:t>the player</w:t>
      </w:r>
      <w:r w:rsidR="008A6F5E" w:rsidRPr="008A6F5E">
        <w:rPr>
          <w:rFonts w:ascii="Arial" w:eastAsia="ＭＳ Ｐ明朝" w:hAnsi="Arial" w:cs="Arial"/>
          <w:bCs/>
          <w:sz w:val="22"/>
        </w:rPr>
        <w:t xml:space="preserve">. </w:t>
      </w:r>
      <w:r w:rsidR="00A22A9E" w:rsidRPr="008A6F5E">
        <w:rPr>
          <w:rFonts w:ascii="Arial" w:eastAsia="ＭＳ Ｐ明朝" w:hAnsi="Arial" w:cs="Arial"/>
          <w:bCs/>
          <w:sz w:val="22"/>
        </w:rPr>
        <w:t>Joining her will be 3D Animator and Technical Artist Alexis Broadhead.</w:t>
      </w:r>
    </w:p>
    <w:p w14:paraId="3F42A2F1" w14:textId="4A3EE274" w:rsidR="00AC34CE" w:rsidRPr="008A6F5E" w:rsidRDefault="008A6F5E" w:rsidP="007E077E">
      <w:pPr>
        <w:jc w:val="left"/>
        <w:rPr>
          <w:rFonts w:ascii="Arial" w:eastAsia="ＭＳ Ｐ明朝" w:hAnsi="Arial" w:cs="Arial"/>
          <w:bCs/>
          <w:sz w:val="22"/>
        </w:rPr>
      </w:pPr>
      <w:r w:rsidRPr="008A6F5E">
        <w:rPr>
          <w:rFonts w:ascii="Arial" w:eastAsia="ＭＳ Ｐ明朝" w:hAnsi="Arial" w:cs="Arial"/>
          <w:bCs/>
          <w:sz w:val="22"/>
        </w:rPr>
        <w:t xml:space="preserve">The examples used in the talk will primarily pull from </w:t>
      </w:r>
      <w:r w:rsidR="00F95259">
        <w:rPr>
          <w:rFonts w:ascii="Arial" w:eastAsia="ＭＳ Ｐ明朝" w:hAnsi="Arial" w:cs="Arial"/>
          <w:bCs/>
          <w:sz w:val="22"/>
        </w:rPr>
        <w:t>Fukuyama</w:t>
      </w:r>
      <w:r w:rsidRPr="008A6F5E">
        <w:rPr>
          <w:rFonts w:ascii="Arial" w:eastAsia="ＭＳ Ｐ明朝" w:hAnsi="Arial" w:cs="Arial"/>
          <w:bCs/>
          <w:sz w:val="22"/>
        </w:rPr>
        <w:t>’s work on Last Labyrinth, while including examples from the above titles.</w:t>
      </w:r>
    </w:p>
    <w:p w14:paraId="1876B535" w14:textId="77777777" w:rsidR="00722CCD" w:rsidRPr="00FD64BA" w:rsidRDefault="00722CCD" w:rsidP="006D32F0">
      <w:pPr>
        <w:jc w:val="left"/>
        <w:rPr>
          <w:rFonts w:ascii="ＭＳ Ｐ明朝" w:eastAsia="ＭＳ Ｐ明朝" w:hAnsi="ＭＳ Ｐ明朝"/>
          <w:bCs/>
          <w:sz w:val="22"/>
        </w:rPr>
      </w:pPr>
    </w:p>
    <w:p w14:paraId="6908BC2E" w14:textId="48AF3267" w:rsidR="006D32F0" w:rsidRPr="0001291C" w:rsidRDefault="0001291C" w:rsidP="006D32F0">
      <w:pPr>
        <w:jc w:val="left"/>
        <w:rPr>
          <w:rFonts w:ascii="Arial" w:eastAsia="ＭＳ Ｐ明朝" w:hAnsi="Arial" w:cs="Arial"/>
          <w:b/>
          <w:bCs/>
          <w:sz w:val="22"/>
        </w:rPr>
      </w:pPr>
      <w:r w:rsidRPr="0001291C">
        <w:rPr>
          <w:rFonts w:ascii="Arial" w:eastAsia="ＭＳ Ｐ明朝" w:hAnsi="Arial" w:cs="Arial"/>
          <w:b/>
          <w:bCs/>
          <w:sz w:val="22"/>
        </w:rPr>
        <w:t xml:space="preserve">About the </w:t>
      </w:r>
      <w:r w:rsidR="00722CCD" w:rsidRPr="0001291C">
        <w:rPr>
          <w:rFonts w:ascii="Arial" w:eastAsia="ＭＳ Ｐ明朝" w:hAnsi="Arial" w:cs="Arial"/>
          <w:b/>
          <w:bCs/>
          <w:sz w:val="22"/>
        </w:rPr>
        <w:t>GDC 2019</w:t>
      </w:r>
      <w:r w:rsidR="00F62383">
        <w:rPr>
          <w:rFonts w:ascii="Arial" w:eastAsia="ＭＳ Ｐ明朝" w:hAnsi="Arial" w:cs="Arial" w:hint="eastAsia"/>
          <w:b/>
          <w:bCs/>
          <w:sz w:val="22"/>
        </w:rPr>
        <w:t xml:space="preserve"> </w:t>
      </w:r>
      <w:r w:rsidR="00AC175B" w:rsidRPr="0001291C">
        <w:rPr>
          <w:rFonts w:ascii="Arial" w:eastAsia="ＭＳ Ｐ明朝" w:hAnsi="Arial" w:cs="Arial"/>
          <w:b/>
          <w:bCs/>
          <w:sz w:val="22"/>
        </w:rPr>
        <w:t>Animation Bootcamp</w:t>
      </w:r>
      <w:r w:rsidR="00F62383">
        <w:rPr>
          <w:rFonts w:ascii="Arial" w:eastAsia="ＭＳ Ｐ明朝" w:hAnsi="Arial" w:cs="Arial"/>
          <w:b/>
          <w:bCs/>
          <w:sz w:val="22"/>
        </w:rPr>
        <w:t xml:space="preserve"> </w:t>
      </w:r>
      <w:r w:rsidR="00F62383">
        <w:rPr>
          <w:rFonts w:ascii="Arial" w:eastAsia="ＭＳ Ｐ明朝" w:hAnsi="Arial" w:cs="Arial" w:hint="eastAsia"/>
          <w:b/>
          <w:bCs/>
          <w:sz w:val="22"/>
        </w:rPr>
        <w:t>S</w:t>
      </w:r>
      <w:r w:rsidR="00F62383">
        <w:rPr>
          <w:rFonts w:ascii="Arial" w:eastAsia="ＭＳ Ｐ明朝" w:hAnsi="Arial" w:cs="Arial"/>
          <w:b/>
          <w:bCs/>
          <w:sz w:val="22"/>
        </w:rPr>
        <w:t>ession</w:t>
      </w:r>
    </w:p>
    <w:p w14:paraId="6F5A427B" w14:textId="3F601A10" w:rsidR="006D32F0" w:rsidRPr="0001291C" w:rsidRDefault="00F62383" w:rsidP="006D32F0">
      <w:pPr>
        <w:jc w:val="left"/>
        <w:rPr>
          <w:rFonts w:ascii="Arial" w:eastAsia="ＭＳ Ｐ明朝" w:hAnsi="Arial" w:cs="Arial"/>
          <w:bCs/>
          <w:sz w:val="22"/>
        </w:rPr>
      </w:pPr>
      <w:r>
        <w:rPr>
          <w:rFonts w:ascii="Arial" w:eastAsia="ＭＳ Ｐ明朝" w:hAnsi="Arial" w:cs="Arial"/>
          <w:bCs/>
          <w:sz w:val="22"/>
        </w:rPr>
        <w:t>Title:</w:t>
      </w:r>
      <w:r w:rsidR="008972A3" w:rsidRPr="0001291C">
        <w:rPr>
          <w:rFonts w:ascii="Arial" w:eastAsia="ＭＳ Ｐ明朝" w:hAnsi="Arial" w:cs="Arial"/>
          <w:bCs/>
          <w:sz w:val="22"/>
        </w:rPr>
        <w:t xml:space="preserve"> Animating Memorable Characters that Communicate Without Words</w:t>
      </w:r>
    </w:p>
    <w:p w14:paraId="799D4C0C" w14:textId="2DBFCE28" w:rsidR="006D32F0" w:rsidRPr="0001291C" w:rsidRDefault="008972A3" w:rsidP="008972A3">
      <w:pPr>
        <w:jc w:val="left"/>
        <w:rPr>
          <w:rFonts w:ascii="Arial" w:eastAsia="ＭＳ Ｐ明朝" w:hAnsi="Arial" w:cs="Arial"/>
          <w:bCs/>
          <w:sz w:val="22"/>
        </w:rPr>
      </w:pPr>
      <w:r w:rsidRPr="0001291C">
        <w:rPr>
          <w:rFonts w:ascii="Arial" w:eastAsia="ＭＳ Ｐ明朝" w:hAnsi="Arial" w:cs="Arial"/>
          <w:bCs/>
          <w:sz w:val="22"/>
        </w:rPr>
        <w:t>Pass Type: All Access, GDC Conference + Summits, GDC Summits</w:t>
      </w:r>
      <w:r w:rsidRPr="0001291C">
        <w:rPr>
          <w:rFonts w:ascii="Arial" w:eastAsia="ＭＳ Ｐ明朝" w:hAnsi="Arial" w:cs="Arial"/>
          <w:bCs/>
          <w:sz w:val="22"/>
        </w:rPr>
        <w:br/>
      </w:r>
      <w:r w:rsidR="00F62383">
        <w:rPr>
          <w:rFonts w:ascii="Arial" w:eastAsia="ＭＳ Ｐ明朝" w:hAnsi="Arial" w:cs="Arial" w:hint="eastAsia"/>
          <w:bCs/>
          <w:sz w:val="22"/>
        </w:rPr>
        <w:t>D</w:t>
      </w:r>
      <w:r w:rsidR="00F62383">
        <w:rPr>
          <w:rFonts w:ascii="Arial" w:eastAsia="ＭＳ Ｐ明朝" w:hAnsi="Arial" w:cs="Arial"/>
          <w:bCs/>
          <w:sz w:val="22"/>
        </w:rPr>
        <w:t>ate</w:t>
      </w:r>
      <w:r w:rsidR="00F62383">
        <w:rPr>
          <w:rFonts w:ascii="Arial" w:eastAsia="ＭＳ Ｐ明朝" w:hAnsi="Arial" w:cs="Arial" w:hint="eastAsia"/>
          <w:bCs/>
          <w:sz w:val="22"/>
        </w:rPr>
        <w:t>:</w:t>
      </w:r>
      <w:r w:rsidR="00F62383">
        <w:rPr>
          <w:rFonts w:ascii="Arial" w:eastAsia="ＭＳ Ｐ明朝" w:hAnsi="Arial" w:cs="Arial"/>
          <w:bCs/>
          <w:sz w:val="22"/>
        </w:rPr>
        <w:t xml:space="preserve"> March 18</w:t>
      </w:r>
      <w:r w:rsidR="00F62383" w:rsidRPr="00F62383">
        <w:rPr>
          <w:rFonts w:ascii="Arial" w:eastAsia="ＭＳ Ｐ明朝" w:hAnsi="Arial" w:cs="Arial"/>
          <w:bCs/>
          <w:sz w:val="22"/>
          <w:vertAlign w:val="superscript"/>
        </w:rPr>
        <w:t>th</w:t>
      </w:r>
      <w:r w:rsidR="00F62383">
        <w:rPr>
          <w:rFonts w:ascii="Arial" w:eastAsia="ＭＳ Ｐ明朝" w:hAnsi="Arial" w:cs="Arial"/>
          <w:bCs/>
          <w:sz w:val="22"/>
        </w:rPr>
        <w:t xml:space="preserve"> 2019</w:t>
      </w:r>
      <w:r w:rsidRPr="0001291C">
        <w:rPr>
          <w:rFonts w:ascii="Arial" w:eastAsia="ＭＳ Ｐ明朝" w:hAnsi="Arial" w:cs="Arial"/>
          <w:bCs/>
          <w:sz w:val="22"/>
        </w:rPr>
        <w:br/>
      </w:r>
      <w:r w:rsidR="00F62383">
        <w:rPr>
          <w:rFonts w:ascii="Arial" w:eastAsia="ＭＳ Ｐ明朝" w:hAnsi="Arial" w:cs="Arial"/>
          <w:bCs/>
          <w:sz w:val="22"/>
        </w:rPr>
        <w:t xml:space="preserve">Link: </w:t>
      </w:r>
      <w:hyperlink r:id="rId9" w:history="1">
        <w:r w:rsidR="00F62383" w:rsidRPr="00BE458F">
          <w:rPr>
            <w:rStyle w:val="a5"/>
            <w:rFonts w:ascii="Arial" w:eastAsia="ＭＳ Ｐ明朝" w:hAnsi="Arial" w:cs="Arial"/>
            <w:bCs/>
            <w:sz w:val="22"/>
          </w:rPr>
          <w:t>https://schedule.gdconf.com/session/animation-bootcamp-animating-memorable-characters-that-communicate-without-words/864894</w:t>
        </w:r>
      </w:hyperlink>
    </w:p>
    <w:p w14:paraId="2172EAD2" w14:textId="77777777" w:rsidR="00AC175B" w:rsidRPr="0001291C" w:rsidRDefault="00AC175B" w:rsidP="008972A3">
      <w:pPr>
        <w:jc w:val="left"/>
        <w:rPr>
          <w:rFonts w:ascii="Arial" w:eastAsia="ＭＳ Ｐ明朝" w:hAnsi="Arial" w:cs="Arial"/>
          <w:bCs/>
          <w:sz w:val="22"/>
        </w:rPr>
      </w:pPr>
    </w:p>
    <w:p w14:paraId="78512A8F" w14:textId="443B8BBF" w:rsidR="001F23E2" w:rsidRPr="001F5DFD" w:rsidRDefault="00F62383" w:rsidP="001F23E2">
      <w:pPr>
        <w:jc w:val="left"/>
        <w:rPr>
          <w:rFonts w:ascii="Arial" w:eastAsia="ＭＳ Ｐ明朝" w:hAnsi="Arial" w:cs="Arial"/>
          <w:b/>
          <w:bCs/>
          <w:sz w:val="22"/>
        </w:rPr>
      </w:pPr>
      <w:r w:rsidRPr="001F5DFD">
        <w:rPr>
          <w:rFonts w:ascii="Arial" w:eastAsia="ＭＳ Ｐ明朝" w:hAnsi="Arial" w:cs="Arial"/>
          <w:b/>
          <w:bCs/>
          <w:sz w:val="22"/>
        </w:rPr>
        <w:t>Speakers</w:t>
      </w:r>
      <w:r w:rsidR="0038148F" w:rsidRPr="001F5DFD">
        <w:rPr>
          <w:rFonts w:ascii="Arial" w:eastAsia="ＭＳ Ｐ明朝" w:hAnsi="Arial" w:cs="Arial"/>
          <w:b/>
          <w:bCs/>
          <w:sz w:val="22"/>
        </w:rPr>
        <w:br/>
      </w:r>
      <w:r w:rsidR="0038148F" w:rsidRPr="001F5DFD">
        <w:rPr>
          <w:rFonts w:ascii="Arial" w:eastAsia="ＭＳ Ｐ明朝" w:hAnsi="Arial" w:cs="Arial"/>
          <w:bCs/>
          <w:sz w:val="22"/>
        </w:rPr>
        <w:t>Atsuko</w:t>
      </w:r>
      <w:r w:rsidR="00C71746" w:rsidRPr="001F5DFD">
        <w:rPr>
          <w:rFonts w:ascii="Arial" w:eastAsia="ＭＳ Ｐ明朝" w:hAnsi="Arial" w:cs="Arial"/>
          <w:bCs/>
          <w:sz w:val="22"/>
        </w:rPr>
        <w:t xml:space="preserve"> Fukuyama</w:t>
      </w:r>
    </w:p>
    <w:p w14:paraId="6FAFA95C" w14:textId="7EA83C58" w:rsidR="00AC175B" w:rsidRPr="001F5DFD" w:rsidRDefault="00F62383" w:rsidP="006D32F0">
      <w:pPr>
        <w:jc w:val="left"/>
        <w:rPr>
          <w:rFonts w:ascii="Arial" w:eastAsia="ＭＳ Ｐ明朝" w:hAnsi="Arial" w:cs="Arial"/>
          <w:bCs/>
          <w:sz w:val="22"/>
        </w:rPr>
      </w:pPr>
      <w:r w:rsidRPr="001F5DFD">
        <w:rPr>
          <w:rFonts w:ascii="Arial" w:eastAsia="ＭＳ Ｐ明朝" w:hAnsi="Arial" w:cs="Arial"/>
          <w:bCs/>
          <w:sz w:val="22"/>
        </w:rPr>
        <w:t>Lead 3D Animator for Last Labyrinth</w:t>
      </w:r>
      <w:r w:rsidR="00B17E36" w:rsidRPr="001F5DFD">
        <w:rPr>
          <w:rFonts w:ascii="Arial" w:eastAsia="ＭＳ Ｐ明朝" w:hAnsi="Arial" w:cs="Arial"/>
          <w:bCs/>
          <w:sz w:val="22"/>
        </w:rPr>
        <w:t xml:space="preserve">’s Katia. Best known for being a key member of the ICO and Shadow of Colossus teams, animating </w:t>
      </w:r>
      <w:proofErr w:type="spellStart"/>
      <w:r w:rsidR="00B17E36" w:rsidRPr="001F5DFD">
        <w:rPr>
          <w:rFonts w:ascii="Arial" w:eastAsia="ＭＳ Ｐ明朝" w:hAnsi="Arial" w:cs="Arial"/>
          <w:bCs/>
          <w:sz w:val="22"/>
        </w:rPr>
        <w:t>Yorda</w:t>
      </w:r>
      <w:proofErr w:type="spellEnd"/>
      <w:r w:rsidR="00B17E36" w:rsidRPr="001F5DFD">
        <w:rPr>
          <w:rFonts w:ascii="Arial" w:eastAsia="ＭＳ Ｐ明朝" w:hAnsi="Arial" w:cs="Arial"/>
          <w:bCs/>
          <w:sz w:val="22"/>
        </w:rPr>
        <w:t xml:space="preserve"> and </w:t>
      </w:r>
      <w:proofErr w:type="spellStart"/>
      <w:r w:rsidR="00B17E36" w:rsidRPr="001F5DFD">
        <w:rPr>
          <w:rFonts w:ascii="Arial" w:eastAsia="ＭＳ Ｐ明朝" w:hAnsi="Arial" w:cs="Arial"/>
          <w:bCs/>
          <w:sz w:val="22"/>
        </w:rPr>
        <w:t>Agro</w:t>
      </w:r>
      <w:proofErr w:type="spellEnd"/>
      <w:r w:rsidR="00B17E36" w:rsidRPr="001F5DFD">
        <w:rPr>
          <w:rFonts w:ascii="Arial" w:eastAsia="ＭＳ Ｐ明朝" w:hAnsi="Arial" w:cs="Arial"/>
          <w:bCs/>
          <w:sz w:val="22"/>
        </w:rPr>
        <w:t xml:space="preserve"> respectively, both of which are recognizable examples of characters who connect to players without speaking or using recognizable words.</w:t>
      </w:r>
    </w:p>
    <w:p w14:paraId="2857C18D" w14:textId="16BEBAD5" w:rsidR="0038148F" w:rsidRPr="001F5DFD" w:rsidRDefault="0038148F" w:rsidP="006D32F0">
      <w:pPr>
        <w:jc w:val="left"/>
        <w:rPr>
          <w:rFonts w:ascii="Arial" w:eastAsia="ＭＳ Ｐ明朝" w:hAnsi="Arial" w:cs="Arial"/>
          <w:sz w:val="22"/>
        </w:rPr>
      </w:pPr>
    </w:p>
    <w:p w14:paraId="0C98BF8D" w14:textId="5D46F351" w:rsidR="00AC175B" w:rsidRPr="001F5DFD" w:rsidRDefault="00C71746" w:rsidP="006D32F0">
      <w:pPr>
        <w:jc w:val="left"/>
        <w:rPr>
          <w:rFonts w:ascii="Arial" w:eastAsia="ＭＳ Ｐ明朝" w:hAnsi="Arial" w:cs="Arial"/>
          <w:sz w:val="22"/>
        </w:rPr>
      </w:pPr>
      <w:r w:rsidRPr="001F5DFD">
        <w:rPr>
          <w:rFonts w:ascii="Arial" w:eastAsia="ＭＳ Ｐ明朝" w:hAnsi="Arial" w:cs="Arial"/>
          <w:sz w:val="22"/>
        </w:rPr>
        <w:t xml:space="preserve">Alexis </w:t>
      </w:r>
      <w:proofErr w:type="spellStart"/>
      <w:r w:rsidR="4FF2C114" w:rsidRPr="001F5DFD">
        <w:rPr>
          <w:rFonts w:ascii="Arial" w:eastAsia="ＭＳ Ｐ明朝" w:hAnsi="Arial" w:cs="Arial"/>
          <w:sz w:val="22"/>
        </w:rPr>
        <w:t>Jassmin</w:t>
      </w:r>
      <w:proofErr w:type="spellEnd"/>
      <w:r w:rsidR="4FF2C114" w:rsidRPr="001F5DFD">
        <w:rPr>
          <w:rFonts w:ascii="Arial" w:eastAsia="ＭＳ Ｐ明朝" w:hAnsi="Arial" w:cs="Arial"/>
          <w:sz w:val="22"/>
        </w:rPr>
        <w:t xml:space="preserve"> </w:t>
      </w:r>
      <w:r w:rsidRPr="001F5DFD">
        <w:rPr>
          <w:rFonts w:ascii="Arial" w:eastAsia="ＭＳ Ｐ明朝" w:hAnsi="Arial" w:cs="Arial"/>
          <w:sz w:val="22"/>
        </w:rPr>
        <w:t>Broadhead</w:t>
      </w:r>
    </w:p>
    <w:p w14:paraId="30EC6F02" w14:textId="7ADC3AB6" w:rsidR="0038148F" w:rsidRPr="001F5DFD" w:rsidRDefault="00B17E36" w:rsidP="006D32F0">
      <w:pPr>
        <w:jc w:val="left"/>
        <w:rPr>
          <w:rFonts w:ascii="Arial" w:eastAsia="ＭＳ Ｐ明朝" w:hAnsi="Arial" w:cs="Arial"/>
          <w:bCs/>
          <w:sz w:val="22"/>
        </w:rPr>
      </w:pPr>
      <w:r w:rsidRPr="001F5DFD">
        <w:rPr>
          <w:rFonts w:ascii="Arial" w:eastAsia="ＭＳ Ｐ明朝" w:hAnsi="Arial" w:cs="Arial"/>
          <w:bCs/>
          <w:sz w:val="22"/>
        </w:rPr>
        <w:t>Technical Artist and</w:t>
      </w:r>
      <w:r w:rsidR="001F5DFD" w:rsidRPr="001F5DFD">
        <w:rPr>
          <w:rFonts w:ascii="Arial" w:eastAsia="ＭＳ Ｐ明朝" w:hAnsi="Arial" w:cs="Arial"/>
          <w:bCs/>
          <w:sz w:val="22"/>
        </w:rPr>
        <w:t xml:space="preserve"> 3D</w:t>
      </w:r>
      <w:r w:rsidRPr="001F5DFD">
        <w:rPr>
          <w:rFonts w:ascii="Arial" w:eastAsia="ＭＳ Ｐ明朝" w:hAnsi="Arial" w:cs="Arial"/>
          <w:bCs/>
          <w:sz w:val="22"/>
        </w:rPr>
        <w:t xml:space="preserve"> Animator for Last Labyrinth. Responsible for</w:t>
      </w:r>
      <w:r w:rsidR="00FB05B2" w:rsidRPr="001F5DFD">
        <w:rPr>
          <w:rFonts w:ascii="Arial" w:eastAsia="ＭＳ Ｐ明朝" w:hAnsi="Arial" w:cs="Arial"/>
          <w:bCs/>
          <w:sz w:val="22"/>
        </w:rPr>
        <w:t xml:space="preserve"> 3D Animation workflow optimization for the </w:t>
      </w:r>
      <w:r w:rsidR="00F95259">
        <w:rPr>
          <w:rFonts w:ascii="Arial" w:eastAsia="ＭＳ Ｐ明朝" w:hAnsi="Arial" w:cs="Arial"/>
          <w:bCs/>
          <w:sz w:val="22"/>
        </w:rPr>
        <w:t>animation</w:t>
      </w:r>
      <w:r w:rsidR="00FB05B2" w:rsidRPr="001F5DFD">
        <w:rPr>
          <w:rFonts w:ascii="Arial" w:eastAsia="ＭＳ Ｐ明朝" w:hAnsi="Arial" w:cs="Arial"/>
          <w:bCs/>
          <w:sz w:val="22"/>
        </w:rPr>
        <w:t xml:space="preserve"> team, as well as overall animator support.</w:t>
      </w:r>
    </w:p>
    <w:p w14:paraId="0C408BB1" w14:textId="77777777" w:rsidR="00FB05B2" w:rsidRPr="00FB05B2" w:rsidRDefault="00FB05B2" w:rsidP="00FB05B2">
      <w:pPr>
        <w:jc w:val="left"/>
        <w:rPr>
          <w:rFonts w:ascii="Arial" w:eastAsia="ＭＳ Ｐ明朝" w:hAnsi="Arial" w:cs="Arial"/>
          <w:b/>
          <w:bCs/>
          <w:sz w:val="22"/>
        </w:rPr>
      </w:pPr>
      <w:r w:rsidRPr="00FB05B2">
        <w:rPr>
          <w:rFonts w:ascii="Arial" w:eastAsia="ＭＳ Ｐ明朝" w:hAnsi="Arial" w:cs="Arial"/>
          <w:b/>
          <w:bCs/>
          <w:sz w:val="22"/>
        </w:rPr>
        <w:lastRenderedPageBreak/>
        <w:t>About Last Labyrinth</w:t>
      </w:r>
    </w:p>
    <w:p w14:paraId="2A92E176" w14:textId="67B6EB64" w:rsidR="00C64490" w:rsidRDefault="000D40AF" w:rsidP="007D5733">
      <w:pPr>
        <w:jc w:val="left"/>
        <w:rPr>
          <w:rFonts w:ascii="ＭＳ Ｐ明朝" w:eastAsia="ＭＳ Ｐ明朝" w:hAnsi="ＭＳ Ｐ明朝"/>
          <w:sz w:val="22"/>
        </w:rPr>
      </w:pPr>
      <w:r w:rsidRPr="009E093B">
        <w:rPr>
          <w:noProof/>
          <w:sz w:val="22"/>
        </w:rPr>
        <w:drawing>
          <wp:anchor distT="0" distB="0" distL="114300" distR="114300" simplePos="0" relativeHeight="251658240" behindDoc="0" locked="0" layoutInCell="1" allowOverlap="1" wp14:anchorId="49D91E5F" wp14:editId="3B8CA607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2340000" cy="1230022"/>
            <wp:effectExtent l="0" t="0" r="3175" b="8255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1230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5B2" w:rsidRPr="009E093B">
        <w:rPr>
          <w:noProof/>
          <w:sz w:val="22"/>
        </w:rPr>
        <w:drawing>
          <wp:anchor distT="0" distB="0" distL="114300" distR="114300" simplePos="0" relativeHeight="251660290" behindDoc="0" locked="0" layoutInCell="1" allowOverlap="1" wp14:anchorId="02F4996D" wp14:editId="7CAE89D7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2340000" cy="1230022"/>
            <wp:effectExtent l="0" t="0" r="3175" b="8255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1230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5B2">
        <w:rPr>
          <w:rFonts w:ascii="Arial" w:hAnsi="Arial" w:cs="Arial"/>
          <w:color w:val="000000"/>
          <w:sz w:val="22"/>
        </w:rPr>
        <w:t>An escape-the-room adventure game that can only be experienced in VR, Last Labyrinth was created specifically for the VR age. Players must work to escape a mansion full of hidden dangers with a mysterious girl that appears before them. The full version will receive a multi-platform, worldwide release (download only) in Spring of 2019.</w:t>
      </w:r>
    </w:p>
    <w:p w14:paraId="6F19C86D" w14:textId="03E108D6" w:rsidR="004A1BF4" w:rsidRDefault="004A1BF4">
      <w:pPr>
        <w:widowControl/>
        <w:jc w:val="left"/>
        <w:rPr>
          <w:rFonts w:ascii="ＭＳ Ｐ明朝" w:eastAsia="ＭＳ Ｐ明朝" w:hAnsi="ＭＳ Ｐ明朝"/>
          <w:b/>
          <w:bCs/>
          <w:sz w:val="22"/>
        </w:rPr>
      </w:pPr>
    </w:p>
    <w:p w14:paraId="14A092C7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eastAsia="ＭＳ Ｐ明朝" w:hAnsi="Arial" w:cs="Arial"/>
          <w:b/>
          <w:bCs/>
          <w:sz w:val="22"/>
        </w:rPr>
        <w:t>Factsheet</w:t>
      </w:r>
      <w:r>
        <w:br/>
      </w:r>
      <w:r>
        <w:rPr>
          <w:rFonts w:ascii="Arial" w:hAnsi="Arial" w:cs="Arial"/>
          <w:color w:val="000000"/>
          <w:sz w:val="22"/>
          <w:szCs w:val="22"/>
        </w:rPr>
        <w:t>Title: Last Labyrinth</w:t>
      </w:r>
    </w:p>
    <w:p w14:paraId="6F2BAA5E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Developer: Amata K.K.</w:t>
      </w:r>
    </w:p>
    <w:p w14:paraId="7933BC53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Genre: VR Escape-the-Room Adventure</w:t>
      </w:r>
    </w:p>
    <w:p w14:paraId="50CCB6CF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Supported HMD: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PlayStation®VR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HTC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Vive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Oculus Rift, Windows Mixed Reality Headset </w:t>
      </w:r>
    </w:p>
    <w:p w14:paraId="588E0A60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Supported Hardware: PlayStation®4, VR Ready PC (Minimum Requirements: Intel® Core i5 4590 or above/NVIDIA GeForce GTX 1060 or above)</w:t>
      </w:r>
    </w:p>
    <w:p w14:paraId="5C30E349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Platforms (Download only):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PlayStation®Store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Steam®, Oculus Store, Microsoft Store</w:t>
      </w:r>
    </w:p>
    <w:p w14:paraId="5A8C3C43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Number of Players: 1</w:t>
      </w:r>
    </w:p>
    <w:p w14:paraId="50F0C0E3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Online Play: No online play available</w:t>
      </w:r>
    </w:p>
    <w:p w14:paraId="3F24A98B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Release Date: Spring 2019</w:t>
      </w:r>
    </w:p>
    <w:p w14:paraId="7C89149B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CERO: Rating Pending</w:t>
      </w:r>
    </w:p>
    <w:p w14:paraId="31E879B7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ESRB: Rating Pending</w:t>
      </w:r>
    </w:p>
    <w:p w14:paraId="3E92419D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Price: TBA</w:t>
      </w:r>
    </w:p>
    <w:p w14:paraId="0BEBFF9A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Official Homepage: </w:t>
      </w:r>
      <w:hyperlink r:id="rId11" w:history="1">
        <w:r>
          <w:rPr>
            <w:rStyle w:val="a5"/>
            <w:rFonts w:ascii="Arial" w:hAnsi="Arial" w:cs="Arial"/>
            <w:color w:val="1155CC"/>
            <w:sz w:val="22"/>
            <w:szCs w:val="22"/>
          </w:rPr>
          <w:t>https://lastlabyrinth.jp/en/</w:t>
        </w:r>
      </w:hyperlink>
    </w:p>
    <w:p w14:paraId="7BAFE3F1" w14:textId="13970C10" w:rsidR="00C11B08" w:rsidRDefault="00FB05B2" w:rsidP="00FB05B2">
      <w:pPr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Copyright: ©2016 AMATA K.K.</w:t>
      </w:r>
    </w:p>
    <w:p w14:paraId="24B68061" w14:textId="0867D66B" w:rsidR="00FB05B2" w:rsidRDefault="00FB05B2" w:rsidP="00FB05B2">
      <w:pPr>
        <w:jc w:val="left"/>
        <w:rPr>
          <w:rFonts w:ascii="ＭＳ Ｐ明朝" w:eastAsia="ＭＳ Ｐ明朝" w:hAnsi="ＭＳ Ｐ明朝"/>
        </w:rPr>
      </w:pPr>
    </w:p>
    <w:p w14:paraId="12997DCC" w14:textId="77777777" w:rsidR="00FB05B2" w:rsidRPr="00C11B08" w:rsidRDefault="00FB05B2" w:rsidP="00FB05B2">
      <w:pPr>
        <w:jc w:val="left"/>
        <w:rPr>
          <w:rFonts w:ascii="ＭＳ Ｐ明朝" w:eastAsia="ＭＳ Ｐ明朝" w:hAnsi="ＭＳ Ｐ明朝"/>
        </w:rPr>
      </w:pPr>
    </w:p>
    <w:p w14:paraId="35D390AB" w14:textId="77777777" w:rsidR="00FB05B2" w:rsidRPr="00D67EEE" w:rsidRDefault="00FB05B2" w:rsidP="00FB05B2">
      <w:pPr>
        <w:jc w:val="left"/>
        <w:rPr>
          <w:rFonts w:ascii="Arial" w:eastAsia="ＭＳ Ｐ明朝" w:hAnsi="Arial" w:cs="Arial"/>
          <w:b/>
          <w:bCs/>
          <w:sz w:val="22"/>
        </w:rPr>
      </w:pPr>
      <w:r>
        <w:rPr>
          <w:rFonts w:ascii="Arial" w:eastAsia="ＭＳ Ｐ明朝" w:hAnsi="Arial" w:cs="Arial" w:hint="eastAsia"/>
          <w:b/>
          <w:bCs/>
          <w:sz w:val="22"/>
        </w:rPr>
        <w:t>S</w:t>
      </w:r>
      <w:r>
        <w:rPr>
          <w:rFonts w:ascii="Arial" w:eastAsia="ＭＳ Ｐ明朝" w:hAnsi="Arial" w:cs="Arial"/>
          <w:b/>
          <w:bCs/>
          <w:sz w:val="22"/>
        </w:rPr>
        <w:t>creenshots</w:t>
      </w:r>
    </w:p>
    <w:p w14:paraId="25C8A012" w14:textId="7C6202F5" w:rsidR="008A75AB" w:rsidRDefault="006863E5" w:rsidP="002D635A">
      <w:pPr>
        <w:jc w:val="center"/>
        <w:rPr>
          <w:rFonts w:ascii="ＭＳ Ｐ明朝" w:eastAsia="ＭＳ Ｐ明朝" w:hAnsi="ＭＳ Ｐ明朝"/>
          <w:b/>
          <w:bCs/>
          <w:sz w:val="22"/>
        </w:rPr>
      </w:pPr>
      <w:r>
        <w:rPr>
          <w:noProof/>
        </w:rPr>
        <w:drawing>
          <wp:inline distT="0" distB="0" distL="0" distR="0" wp14:anchorId="41AA67B9" wp14:editId="5F0D3223">
            <wp:extent cx="2554983" cy="1440000"/>
            <wp:effectExtent l="0" t="0" r="0" b="8255"/>
            <wp:docPr id="1341309204" name="Picture 1341309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983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635A">
        <w:rPr>
          <w:rFonts w:ascii="ＭＳ Ｐ明朝" w:eastAsia="ＭＳ Ｐ明朝" w:hAnsi="ＭＳ Ｐ明朝" w:hint="eastAsia"/>
          <w:b/>
          <w:bCs/>
          <w:sz w:val="22"/>
        </w:rPr>
        <w:t xml:space="preserve">　</w:t>
      </w:r>
      <w:r>
        <w:rPr>
          <w:noProof/>
        </w:rPr>
        <w:drawing>
          <wp:inline distT="0" distB="0" distL="0" distR="0" wp14:anchorId="5718722E" wp14:editId="2D7B9171">
            <wp:extent cx="2554982" cy="1440000"/>
            <wp:effectExtent l="0" t="0" r="0" b="8255"/>
            <wp:docPr id="847278011" name="Picture 847278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982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75935" w14:textId="2799C02C" w:rsidR="001F23E2" w:rsidRDefault="00FB05B2">
      <w:pPr>
        <w:widowControl/>
        <w:jc w:val="left"/>
        <w:rPr>
          <w:rFonts w:ascii="ＭＳ Ｐ明朝" w:eastAsia="ＭＳ Ｐ明朝" w:hAnsi="ＭＳ Ｐ明朝"/>
          <w:b/>
          <w:bCs/>
          <w:sz w:val="22"/>
        </w:rPr>
      </w:pPr>
      <w:r w:rsidRPr="00010AC0">
        <w:rPr>
          <w:rFonts w:ascii="Arial" w:eastAsia="ＭＳ Ｐ明朝" w:hAnsi="Arial" w:cs="Arial"/>
          <w:sz w:val="22"/>
        </w:rPr>
        <w:t>** These images represent a game that is still under development</w:t>
      </w:r>
    </w:p>
    <w:p w14:paraId="00E14158" w14:textId="77777777" w:rsidR="00FB05B2" w:rsidRPr="00010AC0" w:rsidRDefault="00FB05B2" w:rsidP="00FB05B2">
      <w:pPr>
        <w:jc w:val="left"/>
        <w:rPr>
          <w:rFonts w:ascii="Arial" w:eastAsia="ＭＳ Ｐ明朝" w:hAnsi="Arial" w:cs="Arial"/>
          <w:b/>
          <w:bCs/>
          <w:sz w:val="22"/>
        </w:rPr>
      </w:pPr>
      <w:r w:rsidRPr="00010AC0">
        <w:rPr>
          <w:rFonts w:ascii="Arial" w:eastAsia="ＭＳ Ｐ明朝" w:hAnsi="Arial" w:cs="Arial"/>
          <w:b/>
          <w:bCs/>
          <w:sz w:val="22"/>
        </w:rPr>
        <w:lastRenderedPageBreak/>
        <w:t>About Amata K.K.</w:t>
      </w:r>
    </w:p>
    <w:p w14:paraId="4331716B" w14:textId="5F2FE39C" w:rsidR="006863E5" w:rsidRDefault="00805C35" w:rsidP="00FB05B2">
      <w:pPr>
        <w:jc w:val="left"/>
        <w:rPr>
          <w:rFonts w:ascii="Arial" w:eastAsia="Times New Roman" w:hAnsi="Arial" w:cs="Arial"/>
          <w:color w:val="000000"/>
          <w:sz w:val="22"/>
          <w:lang w:eastAsia="zh-CN"/>
        </w:rPr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06818099" wp14:editId="5776F6E2">
            <wp:simplePos x="0" y="0"/>
            <wp:positionH relativeFrom="margin">
              <wp:align>left</wp:align>
            </wp:positionH>
            <wp:positionV relativeFrom="paragraph">
              <wp:posOffset>34290</wp:posOffset>
            </wp:positionV>
            <wp:extent cx="1476375" cy="1476375"/>
            <wp:effectExtent l="0" t="0" r="9525" b="9525"/>
            <wp:wrapTight wrapText="bothSides">
              <wp:wrapPolygon edited="0">
                <wp:start x="0" y="0"/>
                <wp:lineTo x="0" y="21461"/>
                <wp:lineTo x="21461" y="21461"/>
                <wp:lineTo x="21461" y="0"/>
                <wp:lineTo x="0" y="0"/>
              </wp:wrapPolygon>
            </wp:wrapTight>
            <wp:docPr id="13" name="図 13" descr="https://scontent-nrt1-1.xx.fbcdn.net/v/t1.0-1/p200x200/20429734_1404894346271636_1514471379773613081_n.png?_nc_cat=0&amp;oh=6814b0e1a2318e7c4eb0e3d48b5084ea&amp;oe=5BF6A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content-nrt1-1.xx.fbcdn.net/v/t1.0-1/p200x200/20429734_1404894346271636_1514471379773613081_n.png?_nc_cat=0&amp;oh=6814b0e1a2318e7c4eb0e3d48b5084ea&amp;oe=5BF6A7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5B2" w:rsidRPr="00010AC0">
        <w:rPr>
          <w:rFonts w:ascii="Arial" w:eastAsia="Times New Roman" w:hAnsi="Arial" w:cs="Arial"/>
          <w:color w:val="000000"/>
          <w:sz w:val="22"/>
          <w:lang w:eastAsia="zh-CN"/>
        </w:rPr>
        <w:t>Founded in Tokyo in 2008, Amata K.K. has helped develop smartphone titles for a wide variety of world-renowned Japanese game companies over the years. With many staff having over 20 years of game industry experience, Amata has become a trusted one-stop shop for planning, developing and operating games across a variety of platforms. While keeping the focus on game development, Amata has also begun to expand into VR, video, media and other forms of entertainment.</w:t>
      </w:r>
    </w:p>
    <w:p w14:paraId="4B3BC91D" w14:textId="4F9F3786" w:rsidR="00FB05B2" w:rsidRDefault="00FB05B2" w:rsidP="00FB05B2">
      <w:pPr>
        <w:jc w:val="left"/>
        <w:rPr>
          <w:rFonts w:ascii="ＭＳ Ｐ明朝" w:eastAsia="ＭＳ Ｐ明朝" w:hAnsi="ＭＳ Ｐ明朝"/>
        </w:rPr>
      </w:pPr>
    </w:p>
    <w:p w14:paraId="72E5BB07" w14:textId="77777777" w:rsidR="00FB05B2" w:rsidRDefault="00FB05B2" w:rsidP="00FB05B2">
      <w:pPr>
        <w:pStyle w:val="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For more information about Amata please visit:</w:t>
      </w:r>
    </w:p>
    <w:p w14:paraId="7244F0E1" w14:textId="77777777" w:rsidR="00FB05B2" w:rsidRDefault="008E15DC" w:rsidP="00FB05B2">
      <w:pPr>
        <w:pStyle w:val="Web"/>
        <w:spacing w:before="0" w:beforeAutospacing="0" w:after="0" w:afterAutospacing="0"/>
      </w:pPr>
      <w:hyperlink r:id="rId15" w:history="1">
        <w:r w:rsidR="00FB05B2">
          <w:rPr>
            <w:rStyle w:val="a5"/>
            <w:rFonts w:ascii="Arial" w:hAnsi="Arial" w:cs="Arial"/>
            <w:color w:val="1155CC"/>
            <w:sz w:val="22"/>
            <w:szCs w:val="22"/>
          </w:rPr>
          <w:t>http://amata.co.jp/en/</w:t>
        </w:r>
      </w:hyperlink>
    </w:p>
    <w:p w14:paraId="61F089F5" w14:textId="6AD610BB" w:rsidR="00AC7278" w:rsidRPr="00B35E1D" w:rsidRDefault="00AC7278" w:rsidP="00FB05B2">
      <w:pPr>
        <w:jc w:val="left"/>
        <w:rPr>
          <w:rFonts w:ascii="ＭＳ Ｐ明朝" w:eastAsia="ＭＳ Ｐ明朝" w:hAnsi="ＭＳ Ｐ明朝" w:hint="eastAsia"/>
          <w:color w:val="0563C1" w:themeColor="hyperlink"/>
          <w:u w:val="single"/>
        </w:rPr>
      </w:pPr>
      <w:bookmarkStart w:id="0" w:name="_GoBack"/>
      <w:bookmarkEnd w:id="0"/>
    </w:p>
    <w:sectPr w:rsidR="00AC7278" w:rsidRPr="00B35E1D" w:rsidSect="00946625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1CF44" w14:textId="77777777" w:rsidR="008E15DC" w:rsidRDefault="008E15DC">
      <w:r>
        <w:separator/>
      </w:r>
    </w:p>
  </w:endnote>
  <w:endnote w:type="continuationSeparator" w:id="0">
    <w:p w14:paraId="3EFA828D" w14:textId="77777777" w:rsidR="008E15DC" w:rsidRDefault="008E15DC">
      <w:r>
        <w:continuationSeparator/>
      </w:r>
    </w:p>
  </w:endnote>
  <w:endnote w:type="continuationNotice" w:id="1">
    <w:p w14:paraId="63E91D44" w14:textId="77777777" w:rsidR="008E15DC" w:rsidRDefault="008E1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E0BE9" w14:textId="77777777" w:rsidR="008E15DC" w:rsidRDefault="008E15DC">
      <w:r>
        <w:separator/>
      </w:r>
    </w:p>
  </w:footnote>
  <w:footnote w:type="continuationSeparator" w:id="0">
    <w:p w14:paraId="7C2F09EE" w14:textId="77777777" w:rsidR="008E15DC" w:rsidRDefault="008E15DC">
      <w:r>
        <w:continuationSeparator/>
      </w:r>
    </w:p>
  </w:footnote>
  <w:footnote w:type="continuationNotice" w:id="1">
    <w:p w14:paraId="2410DC32" w14:textId="77777777" w:rsidR="008E15DC" w:rsidRDefault="008E15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22AE1"/>
    <w:multiLevelType w:val="hybridMultilevel"/>
    <w:tmpl w:val="CC02DF24"/>
    <w:lvl w:ilvl="0" w:tplc="AE5234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F312F18"/>
    <w:multiLevelType w:val="multilevel"/>
    <w:tmpl w:val="C7F8F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2D"/>
    <w:rsid w:val="00001E44"/>
    <w:rsid w:val="0001291C"/>
    <w:rsid w:val="00031EC7"/>
    <w:rsid w:val="00047BF9"/>
    <w:rsid w:val="00047C3B"/>
    <w:rsid w:val="000556A8"/>
    <w:rsid w:val="0005643F"/>
    <w:rsid w:val="00060693"/>
    <w:rsid w:val="00061142"/>
    <w:rsid w:val="00065F66"/>
    <w:rsid w:val="00073653"/>
    <w:rsid w:val="00074901"/>
    <w:rsid w:val="00082C1A"/>
    <w:rsid w:val="00085BB3"/>
    <w:rsid w:val="000923A9"/>
    <w:rsid w:val="00096B9B"/>
    <w:rsid w:val="000A11CC"/>
    <w:rsid w:val="000A2415"/>
    <w:rsid w:val="000A470C"/>
    <w:rsid w:val="000B2CE8"/>
    <w:rsid w:val="000B3041"/>
    <w:rsid w:val="000B62B2"/>
    <w:rsid w:val="000D0522"/>
    <w:rsid w:val="000D40AF"/>
    <w:rsid w:val="000D5B0F"/>
    <w:rsid w:val="000D6386"/>
    <w:rsid w:val="000E2492"/>
    <w:rsid w:val="000E36D8"/>
    <w:rsid w:val="000E627F"/>
    <w:rsid w:val="00102E41"/>
    <w:rsid w:val="00103BFC"/>
    <w:rsid w:val="001043BA"/>
    <w:rsid w:val="0011566C"/>
    <w:rsid w:val="00117AD4"/>
    <w:rsid w:val="001467EC"/>
    <w:rsid w:val="00175391"/>
    <w:rsid w:val="0018175E"/>
    <w:rsid w:val="00181B0E"/>
    <w:rsid w:val="00187861"/>
    <w:rsid w:val="0019032D"/>
    <w:rsid w:val="0019672D"/>
    <w:rsid w:val="001A2605"/>
    <w:rsid w:val="001B4413"/>
    <w:rsid w:val="001C1BDF"/>
    <w:rsid w:val="001E1B29"/>
    <w:rsid w:val="001E459A"/>
    <w:rsid w:val="001E7C09"/>
    <w:rsid w:val="001F15A7"/>
    <w:rsid w:val="001F1945"/>
    <w:rsid w:val="001F23E2"/>
    <w:rsid w:val="001F469E"/>
    <w:rsid w:val="001F5DFD"/>
    <w:rsid w:val="0020418E"/>
    <w:rsid w:val="00206610"/>
    <w:rsid w:val="00212AC4"/>
    <w:rsid w:val="0021479D"/>
    <w:rsid w:val="0021496A"/>
    <w:rsid w:val="0022705E"/>
    <w:rsid w:val="002317D7"/>
    <w:rsid w:val="00231C09"/>
    <w:rsid w:val="002373D4"/>
    <w:rsid w:val="00247EF3"/>
    <w:rsid w:val="002516D8"/>
    <w:rsid w:val="0026647E"/>
    <w:rsid w:val="002774AD"/>
    <w:rsid w:val="00281FE5"/>
    <w:rsid w:val="00293160"/>
    <w:rsid w:val="002A65C2"/>
    <w:rsid w:val="002B0FC1"/>
    <w:rsid w:val="002B3A1B"/>
    <w:rsid w:val="002B7F50"/>
    <w:rsid w:val="002D6253"/>
    <w:rsid w:val="002D635A"/>
    <w:rsid w:val="00305399"/>
    <w:rsid w:val="00316292"/>
    <w:rsid w:val="003200F9"/>
    <w:rsid w:val="00324233"/>
    <w:rsid w:val="0032760E"/>
    <w:rsid w:val="00343DC4"/>
    <w:rsid w:val="00343E6F"/>
    <w:rsid w:val="00345E02"/>
    <w:rsid w:val="00350838"/>
    <w:rsid w:val="003636E7"/>
    <w:rsid w:val="0037372C"/>
    <w:rsid w:val="0037384B"/>
    <w:rsid w:val="003738BE"/>
    <w:rsid w:val="00374851"/>
    <w:rsid w:val="00374D56"/>
    <w:rsid w:val="00380E7D"/>
    <w:rsid w:val="0038148F"/>
    <w:rsid w:val="00383DE3"/>
    <w:rsid w:val="0038411A"/>
    <w:rsid w:val="0038435A"/>
    <w:rsid w:val="00393E48"/>
    <w:rsid w:val="00394016"/>
    <w:rsid w:val="003A0D27"/>
    <w:rsid w:val="003A49DB"/>
    <w:rsid w:val="003B01AC"/>
    <w:rsid w:val="003B5BDC"/>
    <w:rsid w:val="003C02E0"/>
    <w:rsid w:val="003C4E5D"/>
    <w:rsid w:val="003D5C8F"/>
    <w:rsid w:val="003E35B9"/>
    <w:rsid w:val="003F0E0C"/>
    <w:rsid w:val="003F2434"/>
    <w:rsid w:val="00400C39"/>
    <w:rsid w:val="00413F04"/>
    <w:rsid w:val="004162FC"/>
    <w:rsid w:val="004353D8"/>
    <w:rsid w:val="0043653E"/>
    <w:rsid w:val="00451124"/>
    <w:rsid w:val="0045627E"/>
    <w:rsid w:val="00471016"/>
    <w:rsid w:val="00477F3E"/>
    <w:rsid w:val="0049318D"/>
    <w:rsid w:val="00496B18"/>
    <w:rsid w:val="004A1BF4"/>
    <w:rsid w:val="004A3F27"/>
    <w:rsid w:val="004A4DCC"/>
    <w:rsid w:val="004A68EA"/>
    <w:rsid w:val="004B5F0A"/>
    <w:rsid w:val="004C2370"/>
    <w:rsid w:val="004E55D9"/>
    <w:rsid w:val="004F52C5"/>
    <w:rsid w:val="004F59D1"/>
    <w:rsid w:val="00504953"/>
    <w:rsid w:val="00504D60"/>
    <w:rsid w:val="00513465"/>
    <w:rsid w:val="00521F86"/>
    <w:rsid w:val="005350C7"/>
    <w:rsid w:val="00535B25"/>
    <w:rsid w:val="00537512"/>
    <w:rsid w:val="00541D10"/>
    <w:rsid w:val="0057130C"/>
    <w:rsid w:val="00580960"/>
    <w:rsid w:val="00580F5F"/>
    <w:rsid w:val="00591398"/>
    <w:rsid w:val="0059312A"/>
    <w:rsid w:val="005C25E6"/>
    <w:rsid w:val="005C7FEF"/>
    <w:rsid w:val="005E3E20"/>
    <w:rsid w:val="005F4735"/>
    <w:rsid w:val="005F6158"/>
    <w:rsid w:val="00610030"/>
    <w:rsid w:val="00611F74"/>
    <w:rsid w:val="00623903"/>
    <w:rsid w:val="0062614B"/>
    <w:rsid w:val="0063276D"/>
    <w:rsid w:val="006358A2"/>
    <w:rsid w:val="00635A5B"/>
    <w:rsid w:val="00637AC7"/>
    <w:rsid w:val="006401DD"/>
    <w:rsid w:val="00654EEB"/>
    <w:rsid w:val="006614E4"/>
    <w:rsid w:val="006640F8"/>
    <w:rsid w:val="00684D0D"/>
    <w:rsid w:val="00685E0B"/>
    <w:rsid w:val="006863E5"/>
    <w:rsid w:val="00694167"/>
    <w:rsid w:val="00697504"/>
    <w:rsid w:val="006A356D"/>
    <w:rsid w:val="006B784A"/>
    <w:rsid w:val="006C46D4"/>
    <w:rsid w:val="006D0FD7"/>
    <w:rsid w:val="006D32F0"/>
    <w:rsid w:val="006D5E0C"/>
    <w:rsid w:val="006E32FE"/>
    <w:rsid w:val="006F1C67"/>
    <w:rsid w:val="00720FDF"/>
    <w:rsid w:val="00721BE5"/>
    <w:rsid w:val="00722CCD"/>
    <w:rsid w:val="00730BAC"/>
    <w:rsid w:val="00735B34"/>
    <w:rsid w:val="00746C60"/>
    <w:rsid w:val="0077284D"/>
    <w:rsid w:val="00775CBB"/>
    <w:rsid w:val="007817CB"/>
    <w:rsid w:val="007960A3"/>
    <w:rsid w:val="007A14F0"/>
    <w:rsid w:val="007A4825"/>
    <w:rsid w:val="007B6937"/>
    <w:rsid w:val="007D5733"/>
    <w:rsid w:val="007E077E"/>
    <w:rsid w:val="007F5964"/>
    <w:rsid w:val="008009D9"/>
    <w:rsid w:val="00800A58"/>
    <w:rsid w:val="0080530C"/>
    <w:rsid w:val="00805C35"/>
    <w:rsid w:val="008071DA"/>
    <w:rsid w:val="008151BF"/>
    <w:rsid w:val="0081796B"/>
    <w:rsid w:val="00821B19"/>
    <w:rsid w:val="008313CE"/>
    <w:rsid w:val="00831B0F"/>
    <w:rsid w:val="00851613"/>
    <w:rsid w:val="00857685"/>
    <w:rsid w:val="0086309A"/>
    <w:rsid w:val="00881B6C"/>
    <w:rsid w:val="00885878"/>
    <w:rsid w:val="00890541"/>
    <w:rsid w:val="008912F9"/>
    <w:rsid w:val="0089313F"/>
    <w:rsid w:val="00895684"/>
    <w:rsid w:val="008958C0"/>
    <w:rsid w:val="008972A3"/>
    <w:rsid w:val="008A6F5E"/>
    <w:rsid w:val="008A75AB"/>
    <w:rsid w:val="008C2068"/>
    <w:rsid w:val="008E15DC"/>
    <w:rsid w:val="008F3363"/>
    <w:rsid w:val="0091587C"/>
    <w:rsid w:val="00915A3D"/>
    <w:rsid w:val="00915AA5"/>
    <w:rsid w:val="0092215F"/>
    <w:rsid w:val="00923ED5"/>
    <w:rsid w:val="009402F1"/>
    <w:rsid w:val="009409BC"/>
    <w:rsid w:val="00946625"/>
    <w:rsid w:val="0096336D"/>
    <w:rsid w:val="00963AC0"/>
    <w:rsid w:val="00964181"/>
    <w:rsid w:val="009650C3"/>
    <w:rsid w:val="00980569"/>
    <w:rsid w:val="009810A0"/>
    <w:rsid w:val="009874BB"/>
    <w:rsid w:val="00991A7B"/>
    <w:rsid w:val="00995B92"/>
    <w:rsid w:val="00996E02"/>
    <w:rsid w:val="009970B6"/>
    <w:rsid w:val="009C0067"/>
    <w:rsid w:val="009C0D8D"/>
    <w:rsid w:val="009C5A5F"/>
    <w:rsid w:val="009D2797"/>
    <w:rsid w:val="009D4E3E"/>
    <w:rsid w:val="009E093B"/>
    <w:rsid w:val="009E3231"/>
    <w:rsid w:val="009F5963"/>
    <w:rsid w:val="009F5973"/>
    <w:rsid w:val="009F6A2F"/>
    <w:rsid w:val="009F7BE8"/>
    <w:rsid w:val="00A003F5"/>
    <w:rsid w:val="00A0240C"/>
    <w:rsid w:val="00A07393"/>
    <w:rsid w:val="00A20C17"/>
    <w:rsid w:val="00A222A9"/>
    <w:rsid w:val="00A22A9E"/>
    <w:rsid w:val="00A30FCF"/>
    <w:rsid w:val="00A33315"/>
    <w:rsid w:val="00A36DDC"/>
    <w:rsid w:val="00A4139C"/>
    <w:rsid w:val="00A41421"/>
    <w:rsid w:val="00A422F9"/>
    <w:rsid w:val="00A44684"/>
    <w:rsid w:val="00A47715"/>
    <w:rsid w:val="00A47815"/>
    <w:rsid w:val="00A47D64"/>
    <w:rsid w:val="00A55659"/>
    <w:rsid w:val="00AB2FF1"/>
    <w:rsid w:val="00AB629D"/>
    <w:rsid w:val="00AC0B43"/>
    <w:rsid w:val="00AC175B"/>
    <w:rsid w:val="00AC34CE"/>
    <w:rsid w:val="00AC7278"/>
    <w:rsid w:val="00AD5C14"/>
    <w:rsid w:val="00AE0590"/>
    <w:rsid w:val="00AE5015"/>
    <w:rsid w:val="00AE5A80"/>
    <w:rsid w:val="00AE6B8C"/>
    <w:rsid w:val="00AF3889"/>
    <w:rsid w:val="00B0029E"/>
    <w:rsid w:val="00B00C7E"/>
    <w:rsid w:val="00B07492"/>
    <w:rsid w:val="00B140A6"/>
    <w:rsid w:val="00B1787E"/>
    <w:rsid w:val="00B17E36"/>
    <w:rsid w:val="00B216F4"/>
    <w:rsid w:val="00B23E04"/>
    <w:rsid w:val="00B2536F"/>
    <w:rsid w:val="00B3313D"/>
    <w:rsid w:val="00B34F55"/>
    <w:rsid w:val="00B35E1D"/>
    <w:rsid w:val="00B42236"/>
    <w:rsid w:val="00B42B1E"/>
    <w:rsid w:val="00B65839"/>
    <w:rsid w:val="00B662DC"/>
    <w:rsid w:val="00B72E12"/>
    <w:rsid w:val="00B73574"/>
    <w:rsid w:val="00B775A9"/>
    <w:rsid w:val="00B80E03"/>
    <w:rsid w:val="00B87585"/>
    <w:rsid w:val="00BA3B82"/>
    <w:rsid w:val="00BB31A0"/>
    <w:rsid w:val="00BC04E7"/>
    <w:rsid w:val="00BD4516"/>
    <w:rsid w:val="00BD549F"/>
    <w:rsid w:val="00BD5A2B"/>
    <w:rsid w:val="00BD623F"/>
    <w:rsid w:val="00C01CFD"/>
    <w:rsid w:val="00C02043"/>
    <w:rsid w:val="00C051FF"/>
    <w:rsid w:val="00C11B08"/>
    <w:rsid w:val="00C202B1"/>
    <w:rsid w:val="00C244E2"/>
    <w:rsid w:val="00C32B60"/>
    <w:rsid w:val="00C471DA"/>
    <w:rsid w:val="00C52563"/>
    <w:rsid w:val="00C5445D"/>
    <w:rsid w:val="00C57B1B"/>
    <w:rsid w:val="00C60684"/>
    <w:rsid w:val="00C6328B"/>
    <w:rsid w:val="00C64490"/>
    <w:rsid w:val="00C67868"/>
    <w:rsid w:val="00C70F08"/>
    <w:rsid w:val="00C71746"/>
    <w:rsid w:val="00C77FB1"/>
    <w:rsid w:val="00C94DB2"/>
    <w:rsid w:val="00C95874"/>
    <w:rsid w:val="00C97964"/>
    <w:rsid w:val="00CA0F52"/>
    <w:rsid w:val="00CA63EE"/>
    <w:rsid w:val="00CB7D94"/>
    <w:rsid w:val="00CC21D2"/>
    <w:rsid w:val="00CD0CEE"/>
    <w:rsid w:val="00CD457E"/>
    <w:rsid w:val="00CE1EC8"/>
    <w:rsid w:val="00CF4D40"/>
    <w:rsid w:val="00D10C67"/>
    <w:rsid w:val="00D1197E"/>
    <w:rsid w:val="00D126CD"/>
    <w:rsid w:val="00D16D3B"/>
    <w:rsid w:val="00D21292"/>
    <w:rsid w:val="00D240E0"/>
    <w:rsid w:val="00D31DD5"/>
    <w:rsid w:val="00D32654"/>
    <w:rsid w:val="00D959D1"/>
    <w:rsid w:val="00D96031"/>
    <w:rsid w:val="00DA194D"/>
    <w:rsid w:val="00DB47B9"/>
    <w:rsid w:val="00E1043E"/>
    <w:rsid w:val="00E15B60"/>
    <w:rsid w:val="00E2078F"/>
    <w:rsid w:val="00E24464"/>
    <w:rsid w:val="00E2554C"/>
    <w:rsid w:val="00E309C8"/>
    <w:rsid w:val="00E32131"/>
    <w:rsid w:val="00E56509"/>
    <w:rsid w:val="00E71D13"/>
    <w:rsid w:val="00E75D21"/>
    <w:rsid w:val="00E81BD5"/>
    <w:rsid w:val="00E90CAB"/>
    <w:rsid w:val="00E91360"/>
    <w:rsid w:val="00E93B3F"/>
    <w:rsid w:val="00EA326D"/>
    <w:rsid w:val="00EB1A65"/>
    <w:rsid w:val="00EE3DE3"/>
    <w:rsid w:val="00EE49F0"/>
    <w:rsid w:val="00EE4C46"/>
    <w:rsid w:val="00EE6436"/>
    <w:rsid w:val="00EF40D2"/>
    <w:rsid w:val="00F016B0"/>
    <w:rsid w:val="00F11269"/>
    <w:rsid w:val="00F1136F"/>
    <w:rsid w:val="00F1385A"/>
    <w:rsid w:val="00F27706"/>
    <w:rsid w:val="00F35D1E"/>
    <w:rsid w:val="00F4307D"/>
    <w:rsid w:val="00F45B3C"/>
    <w:rsid w:val="00F62383"/>
    <w:rsid w:val="00F66686"/>
    <w:rsid w:val="00F67AD1"/>
    <w:rsid w:val="00F73360"/>
    <w:rsid w:val="00F77C97"/>
    <w:rsid w:val="00F821CD"/>
    <w:rsid w:val="00F8280A"/>
    <w:rsid w:val="00F87758"/>
    <w:rsid w:val="00F878E2"/>
    <w:rsid w:val="00F90627"/>
    <w:rsid w:val="00F91548"/>
    <w:rsid w:val="00F923F4"/>
    <w:rsid w:val="00F93332"/>
    <w:rsid w:val="00F95259"/>
    <w:rsid w:val="00FA01BC"/>
    <w:rsid w:val="00FA5B08"/>
    <w:rsid w:val="00FA7E9C"/>
    <w:rsid w:val="00FB05B2"/>
    <w:rsid w:val="00FB1FEF"/>
    <w:rsid w:val="00FB657B"/>
    <w:rsid w:val="00FD64BA"/>
    <w:rsid w:val="00FF6679"/>
    <w:rsid w:val="00FF6FE7"/>
    <w:rsid w:val="1483CA14"/>
    <w:rsid w:val="2A8F599A"/>
    <w:rsid w:val="37853E68"/>
    <w:rsid w:val="3B3AD031"/>
    <w:rsid w:val="415CD023"/>
    <w:rsid w:val="4FF2C114"/>
    <w:rsid w:val="56BC9514"/>
    <w:rsid w:val="6927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B8AEB7"/>
  <w15:chartTrackingRefBased/>
  <w15:docId w15:val="{CA23EF7D-9707-4D55-97BC-1C4F1020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9032D"/>
  </w:style>
  <w:style w:type="character" w:customStyle="1" w:styleId="a4">
    <w:name w:val="日付 (文字)"/>
    <w:basedOn w:val="a0"/>
    <w:link w:val="a3"/>
    <w:uiPriority w:val="99"/>
    <w:semiHidden/>
    <w:rsid w:val="0019032D"/>
  </w:style>
  <w:style w:type="character" w:styleId="a5">
    <w:name w:val="Hyperlink"/>
    <w:basedOn w:val="a0"/>
    <w:uiPriority w:val="99"/>
    <w:unhideWhenUsed/>
    <w:rsid w:val="00851613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51613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ヘッダー (文字)"/>
    <w:basedOn w:val="a0"/>
    <w:link w:val="a9"/>
    <w:uiPriority w:val="99"/>
  </w:style>
  <w:style w:type="paragraph" w:styleId="a9">
    <w:name w:val="header"/>
    <w:basedOn w:val="a"/>
    <w:link w:val="a8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aa">
    <w:name w:val="フッター (文字)"/>
    <w:basedOn w:val="a0"/>
    <w:link w:val="ab"/>
    <w:uiPriority w:val="99"/>
  </w:style>
  <w:style w:type="paragraph" w:styleId="ab">
    <w:name w:val="footer"/>
    <w:basedOn w:val="a"/>
    <w:link w:val="aa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c">
    <w:name w:val="annotation text"/>
    <w:basedOn w:val="a"/>
    <w:link w:val="ad"/>
    <w:uiPriority w:val="99"/>
    <w:semiHidden/>
    <w:unhideWhenUsed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8053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0530C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80E7D"/>
    <w:rPr>
      <w:b/>
      <w:bCs/>
    </w:rPr>
  </w:style>
  <w:style w:type="character" w:customStyle="1" w:styleId="af2">
    <w:name w:val="コメント内容 (文字)"/>
    <w:basedOn w:val="ad"/>
    <w:link w:val="af1"/>
    <w:uiPriority w:val="99"/>
    <w:semiHidden/>
    <w:rsid w:val="00380E7D"/>
    <w:rPr>
      <w:b/>
      <w:bCs/>
    </w:rPr>
  </w:style>
  <w:style w:type="paragraph" w:styleId="Web">
    <w:name w:val="Normal (Web)"/>
    <w:basedOn w:val="a"/>
    <w:uiPriority w:val="99"/>
    <w:unhideWhenUsed/>
    <w:rsid w:val="00F1136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astlabyrinth.jp/e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mata.co.jp/en/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schedule.gdconf.com/session/animation-bootcamp-animating-memorable-characters-that-communicate-without-words/864894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6748-D4CE-4366-A77C-FD04394C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Last Labyrinth プレスリリース</vt:lpstr>
    </vt:vector>
  </TitlesOfParts>
  <Company/>
  <LinksUpToDate>false</LinksUpToDate>
  <CharactersWithSpaces>3632</CharactersWithSpaces>
  <SharedDoc>false</SharedDoc>
  <HLinks>
    <vt:vector size="30" baseType="variant">
      <vt:variant>
        <vt:i4>6291476</vt:i4>
      </vt:variant>
      <vt:variant>
        <vt:i4>12</vt:i4>
      </vt:variant>
      <vt:variant>
        <vt:i4>0</vt:i4>
      </vt:variant>
      <vt:variant>
        <vt:i4>5</vt:i4>
      </vt:variant>
      <vt:variant>
        <vt:lpwstr>mailto:pr@amata.co.jp</vt:lpwstr>
      </vt:variant>
      <vt:variant>
        <vt:lpwstr/>
      </vt:variant>
      <vt:variant>
        <vt:i4>1376350</vt:i4>
      </vt:variant>
      <vt:variant>
        <vt:i4>9</vt:i4>
      </vt:variant>
      <vt:variant>
        <vt:i4>0</vt:i4>
      </vt:variant>
      <vt:variant>
        <vt:i4>5</vt:i4>
      </vt:variant>
      <vt:variant>
        <vt:lpwstr>http://blog.amata.co.jp/</vt:lpwstr>
      </vt:variant>
      <vt:variant>
        <vt:lpwstr/>
      </vt:variant>
      <vt:variant>
        <vt:i4>7798843</vt:i4>
      </vt:variant>
      <vt:variant>
        <vt:i4>6</vt:i4>
      </vt:variant>
      <vt:variant>
        <vt:i4>0</vt:i4>
      </vt:variant>
      <vt:variant>
        <vt:i4>5</vt:i4>
      </vt:variant>
      <vt:variant>
        <vt:lpwstr>http://amata.co.jp/</vt:lpwstr>
      </vt:variant>
      <vt:variant>
        <vt:lpwstr/>
      </vt:variant>
      <vt:variant>
        <vt:i4>6225999</vt:i4>
      </vt:variant>
      <vt:variant>
        <vt:i4>3</vt:i4>
      </vt:variant>
      <vt:variant>
        <vt:i4>0</vt:i4>
      </vt:variant>
      <vt:variant>
        <vt:i4>5</vt:i4>
      </vt:variant>
      <vt:variant>
        <vt:lpwstr>https://lastlabyrinth.jp/</vt:lpwstr>
      </vt:variant>
      <vt:variant>
        <vt:lpwstr/>
      </vt:variant>
      <vt:variant>
        <vt:i4>6357045</vt:i4>
      </vt:variant>
      <vt:variant>
        <vt:i4>0</vt:i4>
      </vt:variant>
      <vt:variant>
        <vt:i4>0</vt:i4>
      </vt:variant>
      <vt:variant>
        <vt:i4>5</vt:i4>
      </vt:variant>
      <vt:variant>
        <vt:lpwstr>https://schedule.gdconf.com/session/animation-bootcamp-animating-memorable-characters-that-communicate-without-words/864894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 Labyrinth</dc:title>
  <dc:subject/>
  <dc:creator>Tsuruta Akari</dc:creator>
  <cp:keywords/>
  <dc:description/>
  <cp:lastModifiedBy>Tsuruta Akari</cp:lastModifiedBy>
  <cp:revision>4</cp:revision>
  <cp:lastPrinted>2019-04-09T05:43:00Z</cp:lastPrinted>
  <dcterms:created xsi:type="dcterms:W3CDTF">2019-04-09T05:43:00Z</dcterms:created>
  <dcterms:modified xsi:type="dcterms:W3CDTF">2019-04-09T05:43:00Z</dcterms:modified>
</cp:coreProperties>
</file>